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2020-2021 Race Day Order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Most families arrive at the race track between 7:00 am and 8:00 am.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Racers, parents and all guests are required to check in at the registration trailer, pay fees and sign waivers.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8:30 A.M. Hot Laps </w:t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9:30 A.M. Drivers Meeting </w:t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10:00 A.M. Racing Starts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Amateur Stock 120*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Vintage Kitty Cat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Super Stock 120*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Pro 206*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Amateur Kitty Cat*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Improved stock 120*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Stock Kitty Cat*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Semi Pro 206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Champ #1* 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  <w:rtl w:val="0"/>
        </w:rPr>
        <w:t xml:space="preserve">Lunch/Break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Super Stock 120 #2*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bookmarkStart w:colFirst="0" w:colLast="0" w:name="_heading=h.6zkeh9uv3xvr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Improved Kitty Cat*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 206 #2*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Stock 120*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Champ #2*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C65A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gEZvA49Dn8z0reBKkVFjneFUXg==">AMUW2mUJXTo6lRmTcxj87own+ej2gO9wrQ4C+4QjJndjipgMxBv0361XGUI1gLATBwyUk0ndNb1S9AT/J1ne98alH6G78IUjDkw1/s96R9N52w+3tscCR7q2f3QY3xHnz+gh0ac41LvXB3DJx9mmcJQytLichA2/0Q==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2018-12-28T01:58:00Z</dcterms:created>
  <dc:creator>Jon Peterson</dc:creator>
</cp:coreProperties>
</file>